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D58346">
      <w:pPr>
        <w:spacing w:line="500" w:lineRule="exact"/>
        <w:rPr>
          <w:rFonts w:eastAsia="仿宋_GB2312"/>
          <w:sz w:val="28"/>
        </w:rPr>
      </w:pPr>
      <w:r>
        <w:rPr>
          <w:rFonts w:hint="eastAsia" w:eastAsia="仿宋_GB2312"/>
          <w:sz w:val="28"/>
        </w:rPr>
        <w:t>附件</w:t>
      </w:r>
      <w:r>
        <w:rPr>
          <w:rFonts w:eastAsia="仿宋_GB2312"/>
          <w:sz w:val="28"/>
        </w:rPr>
        <w:t>2</w:t>
      </w:r>
      <w:r>
        <w:rPr>
          <w:rFonts w:hint="eastAsia" w:eastAsia="仿宋_GB2312"/>
          <w:sz w:val="28"/>
        </w:rPr>
        <w:t>：</w:t>
      </w:r>
    </w:p>
    <w:p w14:paraId="2119D698">
      <w:pPr>
        <w:spacing w:line="420" w:lineRule="atLeast"/>
        <w:rPr>
          <w:sz w:val="28"/>
        </w:rPr>
      </w:pPr>
    </w:p>
    <w:p w14:paraId="774A479A">
      <w:pPr>
        <w:spacing w:line="420" w:lineRule="atLeast"/>
        <w:jc w:val="center"/>
        <w:rPr>
          <w:rFonts w:eastAsia="华文中宋"/>
          <w:b/>
          <w:sz w:val="36"/>
          <w:szCs w:val="36"/>
        </w:rPr>
      </w:pPr>
      <w:r>
        <w:rPr>
          <w:rFonts w:hint="eastAsia" w:eastAsia="华文中宋"/>
          <w:b/>
          <w:sz w:val="36"/>
          <w:szCs w:val="36"/>
        </w:rPr>
        <w:t>全国皮革工业重点企业季报统计员登记表</w:t>
      </w:r>
    </w:p>
    <w:p w14:paraId="77A9DC99">
      <w:pPr>
        <w:spacing w:line="420" w:lineRule="atLeast"/>
        <w:rPr>
          <w:sz w:val="28"/>
        </w:rPr>
      </w:pPr>
    </w:p>
    <w:tbl>
      <w:tblPr>
        <w:tblStyle w:val="6"/>
        <w:tblW w:w="900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7"/>
        <w:gridCol w:w="2126"/>
        <w:gridCol w:w="1134"/>
        <w:gridCol w:w="1418"/>
        <w:gridCol w:w="850"/>
        <w:gridCol w:w="1745"/>
      </w:tblGrid>
      <w:tr w14:paraId="0DBC4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1" w:hRule="atLeast"/>
        </w:trPr>
        <w:tc>
          <w:tcPr>
            <w:tcW w:w="17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0CAF3">
            <w:pPr>
              <w:spacing w:line="42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企业名称</w:t>
            </w:r>
          </w:p>
          <w:p w14:paraId="49F69F5F">
            <w:pPr>
              <w:spacing w:line="42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（盖章）</w:t>
            </w:r>
          </w:p>
        </w:tc>
        <w:tc>
          <w:tcPr>
            <w:tcW w:w="7273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BB7F0">
            <w:pPr>
              <w:spacing w:line="42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</w:tr>
      <w:tr w14:paraId="599637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1" w:hRule="atLeast"/>
        </w:trPr>
        <w:tc>
          <w:tcPr>
            <w:tcW w:w="17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DE387">
            <w:pPr>
              <w:spacing w:line="42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企业地址</w:t>
            </w:r>
          </w:p>
        </w:tc>
        <w:tc>
          <w:tcPr>
            <w:tcW w:w="4678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E9207">
            <w:pPr>
              <w:spacing w:line="42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4E42B">
            <w:pPr>
              <w:spacing w:line="42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邮编</w:t>
            </w:r>
          </w:p>
        </w:tc>
        <w:tc>
          <w:tcPr>
            <w:tcW w:w="1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2265B">
            <w:pPr>
              <w:spacing w:line="42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</w:tr>
      <w:tr w14:paraId="0E3E9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7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7C37C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企业负责人</w:t>
            </w:r>
          </w:p>
        </w:tc>
        <w:tc>
          <w:tcPr>
            <w:tcW w:w="21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35E8B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EB398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职务</w:t>
            </w: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C916D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4002D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电话</w:t>
            </w:r>
          </w:p>
        </w:tc>
        <w:tc>
          <w:tcPr>
            <w:tcW w:w="1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7A8AB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</w:tr>
      <w:tr w14:paraId="72C8F6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7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97AA9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统计负责人</w:t>
            </w:r>
          </w:p>
        </w:tc>
        <w:tc>
          <w:tcPr>
            <w:tcW w:w="21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360E3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8C6D8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职务</w:t>
            </w: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13944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EB5A7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电话</w:t>
            </w:r>
          </w:p>
        </w:tc>
        <w:tc>
          <w:tcPr>
            <w:tcW w:w="1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B9A3E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</w:tr>
      <w:tr w14:paraId="38194E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7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FD922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统计填报人员</w:t>
            </w:r>
          </w:p>
        </w:tc>
        <w:tc>
          <w:tcPr>
            <w:tcW w:w="21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9D162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262E2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部门</w:t>
            </w: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8607B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A0336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电话</w:t>
            </w:r>
          </w:p>
        </w:tc>
        <w:tc>
          <w:tcPr>
            <w:tcW w:w="1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9EEC2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</w:tr>
      <w:tr w14:paraId="6C065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7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3368D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asciiTheme="minorEastAsia" w:hAnsiTheme="minorEastAsia" w:eastAsiaTheme="minorEastAsia"/>
                <w:sz w:val="24"/>
                <w:szCs w:val="24"/>
              </w:rPr>
              <w:t>E-mail</w:t>
            </w:r>
          </w:p>
        </w:tc>
        <w:tc>
          <w:tcPr>
            <w:tcW w:w="21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08F78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CDD09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区号</w:t>
            </w: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8986E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C9F09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传真</w:t>
            </w:r>
          </w:p>
        </w:tc>
        <w:tc>
          <w:tcPr>
            <w:tcW w:w="1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DE567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</w:tr>
      <w:tr w14:paraId="140EE2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</w:trPr>
        <w:tc>
          <w:tcPr>
            <w:tcW w:w="17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5E8B8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网址</w:t>
            </w:r>
          </w:p>
        </w:tc>
        <w:tc>
          <w:tcPr>
            <w:tcW w:w="326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6F9DCEAE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665B3317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厂休日</w:t>
            </w:r>
          </w:p>
        </w:tc>
        <w:tc>
          <w:tcPr>
            <w:tcW w:w="2595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327CC">
            <w:pPr>
              <w:spacing w:line="48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</w:p>
        </w:tc>
      </w:tr>
      <w:tr w14:paraId="63B42A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2" w:hRule="atLeast"/>
        </w:trPr>
        <w:tc>
          <w:tcPr>
            <w:tcW w:w="17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1A0F256A">
            <w:pPr>
              <w:spacing w:line="42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企业注册</w:t>
            </w:r>
          </w:p>
          <w:p w14:paraId="521B113F">
            <w:pPr>
              <w:spacing w:line="42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登记类型</w:t>
            </w:r>
          </w:p>
        </w:tc>
        <w:tc>
          <w:tcPr>
            <w:tcW w:w="7273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73719180">
            <w:pPr>
              <w:spacing w:line="420" w:lineRule="atLeast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国有</w:t>
            </w:r>
            <w:r>
              <w:rPr>
                <w:rFonts w:hint="eastAsia" w:asciiTheme="minorEastAsia" w:hAnsiTheme="minorEastAsia" w:eastAsiaTheme="minorEastAsia"/>
                <w:sz w:val="28"/>
                <w:szCs w:val="28"/>
              </w:rPr>
              <w:t>□</w:t>
            </w:r>
            <w:r>
              <w:rPr>
                <w:rFonts w:asciiTheme="minorEastAsia" w:hAnsiTheme="minorEastAsia" w:eastAsiaTheme="minorEastAsia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集体</w:t>
            </w:r>
            <w:r>
              <w:rPr>
                <w:rFonts w:hint="eastAsia" w:asciiTheme="minorEastAsia" w:hAnsiTheme="minorEastAsia" w:eastAsiaTheme="minorEastAsia"/>
                <w:sz w:val="28"/>
                <w:szCs w:val="28"/>
              </w:rPr>
              <w:t>□</w:t>
            </w:r>
            <w:r>
              <w:rPr>
                <w:rFonts w:asciiTheme="minorEastAsia" w:hAnsiTheme="minorEastAsia" w:eastAsiaTheme="minorEastAsia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股份</w:t>
            </w:r>
            <w:r>
              <w:rPr>
                <w:rFonts w:hint="eastAsia" w:asciiTheme="minorEastAsia" w:hAnsiTheme="minorEastAsia" w:eastAsiaTheme="minorEastAsia"/>
                <w:sz w:val="28"/>
                <w:szCs w:val="28"/>
              </w:rPr>
              <w:t>□</w:t>
            </w:r>
            <w:r>
              <w:rPr>
                <w:rFonts w:asciiTheme="minorEastAsia" w:hAnsiTheme="minorEastAsia" w:eastAsiaTheme="minorEastAsia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联营</w:t>
            </w:r>
            <w:r>
              <w:rPr>
                <w:rFonts w:hint="eastAsia" w:asciiTheme="minorEastAsia" w:hAnsiTheme="minorEastAsia" w:eastAsiaTheme="minorEastAsia"/>
                <w:sz w:val="28"/>
                <w:szCs w:val="28"/>
              </w:rPr>
              <w:t>□</w:t>
            </w:r>
            <w:r>
              <w:rPr>
                <w:rFonts w:asciiTheme="minorEastAsia" w:hAnsiTheme="minorEastAsia" w:eastAsiaTheme="minorEastAsia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有限责任</w:t>
            </w:r>
            <w:r>
              <w:rPr>
                <w:rFonts w:hint="eastAsia" w:asciiTheme="minorEastAsia" w:hAnsiTheme="minorEastAsia" w:eastAsiaTheme="minorEastAsia"/>
                <w:sz w:val="28"/>
                <w:szCs w:val="28"/>
              </w:rPr>
              <w:t>□</w:t>
            </w:r>
            <w:r>
              <w:rPr>
                <w:rFonts w:asciiTheme="minorEastAsia" w:hAnsiTheme="minorEastAsia" w:eastAsiaTheme="minorEastAsia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私营</w:t>
            </w:r>
            <w:r>
              <w:rPr>
                <w:rFonts w:hint="eastAsia" w:asciiTheme="minorEastAsia" w:hAnsiTheme="minorEastAsia" w:eastAsiaTheme="minorEastAsia"/>
                <w:sz w:val="28"/>
                <w:szCs w:val="28"/>
              </w:rPr>
              <w:t>□</w:t>
            </w:r>
            <w:r>
              <w:rPr>
                <w:rFonts w:asciiTheme="minorEastAsia" w:hAnsiTheme="minorEastAsia" w:eastAsiaTheme="minorEastAsia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其他</w:t>
            </w:r>
            <w:r>
              <w:rPr>
                <w:rFonts w:hint="eastAsia" w:asciiTheme="minorEastAsia" w:hAnsiTheme="minorEastAsia" w:eastAsiaTheme="minorEastAsia"/>
                <w:sz w:val="28"/>
                <w:szCs w:val="28"/>
              </w:rPr>
              <w:t>□</w:t>
            </w:r>
          </w:p>
          <w:p w14:paraId="66E7BFC1">
            <w:pPr>
              <w:spacing w:line="420" w:lineRule="atLeast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港澳台商投资企业</w:t>
            </w:r>
            <w:r>
              <w:rPr>
                <w:rFonts w:hint="eastAsia" w:asciiTheme="minorEastAsia" w:hAnsiTheme="minorEastAsia" w:eastAsiaTheme="minorEastAsia"/>
                <w:sz w:val="28"/>
                <w:szCs w:val="28"/>
              </w:rPr>
              <w:t>□</w:t>
            </w:r>
            <w:r>
              <w:rPr>
                <w:rFonts w:asciiTheme="minorEastAsia" w:hAnsiTheme="minorEastAsia" w:eastAsiaTheme="minorEastAsia"/>
                <w:sz w:val="28"/>
                <w:szCs w:val="28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外商投资企业</w:t>
            </w:r>
            <w:r>
              <w:rPr>
                <w:rFonts w:hint="eastAsia" w:asciiTheme="minorEastAsia" w:hAnsiTheme="minorEastAsia" w:eastAsiaTheme="minorEastAsia"/>
                <w:sz w:val="28"/>
                <w:szCs w:val="28"/>
              </w:rPr>
              <w:t>□</w:t>
            </w:r>
          </w:p>
        </w:tc>
      </w:tr>
      <w:tr w14:paraId="10111E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40" w:hRule="atLeast"/>
        </w:trPr>
        <w:tc>
          <w:tcPr>
            <w:tcW w:w="900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11CD67BB">
            <w:pPr>
              <w:spacing w:line="420" w:lineRule="atLeast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意见与建议：</w:t>
            </w:r>
          </w:p>
        </w:tc>
      </w:tr>
    </w:tbl>
    <w:p w14:paraId="7BC2EC6B">
      <w:pPr>
        <w:spacing w:line="420" w:lineRule="atLeast"/>
        <w:rPr>
          <w:rFonts w:hint="eastAsia"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注：</w:t>
      </w:r>
      <w:r>
        <w:rPr>
          <w:rFonts w:asciiTheme="minorEastAsia" w:hAnsiTheme="minorEastAsia" w:eastAsiaTheme="minorEastAsia"/>
          <w:sz w:val="24"/>
          <w:szCs w:val="24"/>
        </w:rPr>
        <w:t>1</w:t>
      </w:r>
      <w:r>
        <w:rPr>
          <w:rFonts w:hint="eastAsia" w:asciiTheme="minorEastAsia" w:hAnsiTheme="minorEastAsia" w:eastAsiaTheme="minorEastAsia"/>
          <w:sz w:val="24"/>
          <w:szCs w:val="24"/>
        </w:rPr>
        <w:t>、请将此表在</w:t>
      </w:r>
      <w:r>
        <w:rPr>
          <w:rFonts w:asciiTheme="minorEastAsia" w:hAnsiTheme="minorEastAsia" w:eastAsiaTheme="minorEastAsia"/>
          <w:sz w:val="24"/>
          <w:szCs w:val="24"/>
        </w:rPr>
        <w:t>202</w:t>
      </w:r>
      <w:r>
        <w:rPr>
          <w:rFonts w:hint="eastAsia" w:asciiTheme="minorEastAsia" w:hAnsiTheme="minorEastAsia" w:eastAsiaTheme="minorEastAsia"/>
          <w:sz w:val="24"/>
          <w:szCs w:val="24"/>
        </w:rPr>
        <w:t>6年</w:t>
      </w:r>
      <w:r>
        <w:rPr>
          <w:rFonts w:asciiTheme="minorEastAsia" w:hAnsiTheme="minorEastAsia" w:eastAsiaTheme="minorEastAsia"/>
          <w:sz w:val="24"/>
          <w:szCs w:val="24"/>
        </w:rPr>
        <w:t>4</w:t>
      </w:r>
      <w:r>
        <w:rPr>
          <w:rFonts w:hint="eastAsia" w:asciiTheme="minorEastAsia" w:hAnsiTheme="minorEastAsia" w:eastAsiaTheme="minorEastAsia"/>
          <w:sz w:val="24"/>
          <w:szCs w:val="24"/>
        </w:rPr>
        <w:t>月底前寄回；</w:t>
      </w:r>
    </w:p>
    <w:p w14:paraId="7FF4BD47">
      <w:pPr>
        <w:spacing w:line="420" w:lineRule="atLeast"/>
        <w:ind w:firstLine="464" w:firstLineChars="200"/>
        <w:rPr>
          <w:rFonts w:hint="eastAsia" w:asciiTheme="minorEastAsia" w:hAnsiTheme="minorEastAsia" w:eastAsiaTheme="minorEastAsia"/>
          <w:sz w:val="24"/>
          <w:szCs w:val="24"/>
        </w:rPr>
      </w:pPr>
      <w:r>
        <w:rPr>
          <w:rFonts w:asciiTheme="minorEastAsia" w:hAnsiTheme="minorEastAsia" w:eastAsiaTheme="minorEastAsia"/>
          <w:spacing w:val="-4"/>
          <w:sz w:val="24"/>
          <w:szCs w:val="24"/>
        </w:rPr>
        <w:t>2</w:t>
      </w:r>
      <w:r>
        <w:rPr>
          <w:rFonts w:hint="eastAsia" w:asciiTheme="minorEastAsia" w:hAnsiTheme="minorEastAsia" w:eastAsiaTheme="minorEastAsia"/>
          <w:spacing w:val="-4"/>
          <w:sz w:val="24"/>
          <w:szCs w:val="24"/>
        </w:rPr>
        <w:t>、“港澳台投资企业”包括</w:t>
      </w:r>
      <w:r>
        <w:rPr>
          <w:rFonts w:asciiTheme="minorEastAsia" w:hAnsiTheme="minorEastAsia" w:eastAsiaTheme="minorEastAsia"/>
          <w:spacing w:val="-4"/>
          <w:sz w:val="24"/>
          <w:szCs w:val="24"/>
        </w:rPr>
        <w:t>:</w:t>
      </w:r>
      <w:r>
        <w:rPr>
          <w:rFonts w:hint="eastAsia" w:asciiTheme="minorEastAsia" w:hAnsiTheme="minorEastAsia" w:eastAsiaTheme="minorEastAsia"/>
          <w:spacing w:val="-4"/>
          <w:sz w:val="24"/>
          <w:szCs w:val="24"/>
        </w:rPr>
        <w:t>港澳台合资经营企业、合作经营企业、独资经营企业、</w:t>
      </w:r>
      <w:r>
        <w:rPr>
          <w:rFonts w:hint="eastAsia" w:asciiTheme="minorEastAsia" w:hAnsiTheme="minorEastAsia" w:eastAsiaTheme="minorEastAsia"/>
          <w:sz w:val="24"/>
          <w:szCs w:val="24"/>
        </w:rPr>
        <w:t>投资股份有限公司；</w:t>
      </w:r>
    </w:p>
    <w:p w14:paraId="6B0E4919">
      <w:pPr>
        <w:spacing w:line="420" w:lineRule="atLeast"/>
        <w:ind w:firstLine="480" w:firstLineChars="200"/>
        <w:rPr>
          <w:rFonts w:hint="eastAsia" w:asciiTheme="minorEastAsia" w:hAnsiTheme="minorEastAsia" w:eastAsiaTheme="minorEastAsia"/>
          <w:sz w:val="24"/>
          <w:szCs w:val="24"/>
        </w:rPr>
      </w:pPr>
      <w:r>
        <w:rPr>
          <w:rFonts w:asciiTheme="minorEastAsia" w:hAnsiTheme="minorEastAsia" w:eastAsiaTheme="minorEastAsia"/>
          <w:sz w:val="24"/>
          <w:szCs w:val="24"/>
        </w:rPr>
        <w:t>3</w:t>
      </w:r>
      <w:r>
        <w:rPr>
          <w:rFonts w:hint="eastAsia" w:asciiTheme="minorEastAsia" w:hAnsiTheme="minorEastAsia" w:eastAsiaTheme="minorEastAsia"/>
          <w:sz w:val="24"/>
          <w:szCs w:val="24"/>
        </w:rPr>
        <w:t>、“外商投资企业”包括</w:t>
      </w:r>
      <w:r>
        <w:rPr>
          <w:rFonts w:asciiTheme="minorEastAsia" w:hAnsiTheme="minorEastAsia" w:eastAsiaTheme="minorEastAsia"/>
          <w:sz w:val="24"/>
          <w:szCs w:val="24"/>
        </w:rPr>
        <w:t>:</w:t>
      </w:r>
      <w:r>
        <w:rPr>
          <w:rFonts w:hint="eastAsia" w:asciiTheme="minorEastAsia" w:hAnsiTheme="minorEastAsia" w:eastAsiaTheme="minorEastAsia"/>
          <w:sz w:val="24"/>
          <w:szCs w:val="24"/>
        </w:rPr>
        <w:t>中外合资经营企业、中外合作经营企业、外资企业、外商投资股份有限公司。</w:t>
      </w:r>
      <w:bookmarkStart w:id="0" w:name="_GoBack"/>
      <w:bookmarkEnd w:id="0"/>
    </w:p>
    <w:sectPr>
      <w:pgSz w:w="11907" w:h="16840"/>
      <w:pgMar w:top="1588" w:right="1588" w:bottom="1588" w:left="1588" w:header="851" w:footer="992" w:gutter="0"/>
      <w:cols w:space="425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28A0"/>
    <w:rsid w:val="000022C3"/>
    <w:rsid w:val="00006DE3"/>
    <w:rsid w:val="00010B09"/>
    <w:rsid w:val="00013647"/>
    <w:rsid w:val="000219BA"/>
    <w:rsid w:val="00031660"/>
    <w:rsid w:val="00043847"/>
    <w:rsid w:val="00055203"/>
    <w:rsid w:val="00066952"/>
    <w:rsid w:val="00066A1C"/>
    <w:rsid w:val="00084FE9"/>
    <w:rsid w:val="00086AF1"/>
    <w:rsid w:val="000908C5"/>
    <w:rsid w:val="000964F7"/>
    <w:rsid w:val="000A16A4"/>
    <w:rsid w:val="000A2D0E"/>
    <w:rsid w:val="000C5310"/>
    <w:rsid w:val="000F00D6"/>
    <w:rsid w:val="000F3A64"/>
    <w:rsid w:val="000F3DB3"/>
    <w:rsid w:val="000F489F"/>
    <w:rsid w:val="000F735E"/>
    <w:rsid w:val="000F7599"/>
    <w:rsid w:val="001028A0"/>
    <w:rsid w:val="0011065E"/>
    <w:rsid w:val="00111A16"/>
    <w:rsid w:val="001140B2"/>
    <w:rsid w:val="001140B4"/>
    <w:rsid w:val="001220D9"/>
    <w:rsid w:val="001220DA"/>
    <w:rsid w:val="001228F5"/>
    <w:rsid w:val="001313AD"/>
    <w:rsid w:val="001318D4"/>
    <w:rsid w:val="001325BB"/>
    <w:rsid w:val="0013334C"/>
    <w:rsid w:val="00134AA9"/>
    <w:rsid w:val="00134CC5"/>
    <w:rsid w:val="0014795A"/>
    <w:rsid w:val="00150EB9"/>
    <w:rsid w:val="00152043"/>
    <w:rsid w:val="001679CF"/>
    <w:rsid w:val="00175F36"/>
    <w:rsid w:val="00176E16"/>
    <w:rsid w:val="00183D3F"/>
    <w:rsid w:val="001A201E"/>
    <w:rsid w:val="001A3B50"/>
    <w:rsid w:val="001A6EA4"/>
    <w:rsid w:val="001B0673"/>
    <w:rsid w:val="001B57F6"/>
    <w:rsid w:val="001E5683"/>
    <w:rsid w:val="00200341"/>
    <w:rsid w:val="002048B2"/>
    <w:rsid w:val="00205B28"/>
    <w:rsid w:val="00231366"/>
    <w:rsid w:val="00233E5F"/>
    <w:rsid w:val="0024758D"/>
    <w:rsid w:val="00251BDA"/>
    <w:rsid w:val="00257BCC"/>
    <w:rsid w:val="00264DFE"/>
    <w:rsid w:val="002860E2"/>
    <w:rsid w:val="00292122"/>
    <w:rsid w:val="002A2A74"/>
    <w:rsid w:val="002B1D71"/>
    <w:rsid w:val="002D2C21"/>
    <w:rsid w:val="002D4A1B"/>
    <w:rsid w:val="002D4F9C"/>
    <w:rsid w:val="002E07B4"/>
    <w:rsid w:val="002E7976"/>
    <w:rsid w:val="002F277A"/>
    <w:rsid w:val="002F5CC7"/>
    <w:rsid w:val="00340CC1"/>
    <w:rsid w:val="0034184B"/>
    <w:rsid w:val="00350898"/>
    <w:rsid w:val="00351108"/>
    <w:rsid w:val="00351CFD"/>
    <w:rsid w:val="0035243B"/>
    <w:rsid w:val="003602B3"/>
    <w:rsid w:val="00360660"/>
    <w:rsid w:val="003617A6"/>
    <w:rsid w:val="00383408"/>
    <w:rsid w:val="00386E42"/>
    <w:rsid w:val="003B5236"/>
    <w:rsid w:val="003B6D65"/>
    <w:rsid w:val="003B6F6F"/>
    <w:rsid w:val="003B765D"/>
    <w:rsid w:val="003C1E3C"/>
    <w:rsid w:val="003C4D35"/>
    <w:rsid w:val="003C574C"/>
    <w:rsid w:val="003C6821"/>
    <w:rsid w:val="00402BF8"/>
    <w:rsid w:val="004065A4"/>
    <w:rsid w:val="00406B89"/>
    <w:rsid w:val="00406EC1"/>
    <w:rsid w:val="00414ED7"/>
    <w:rsid w:val="00417A9D"/>
    <w:rsid w:val="00436C6F"/>
    <w:rsid w:val="00440635"/>
    <w:rsid w:val="00462D2E"/>
    <w:rsid w:val="00473694"/>
    <w:rsid w:val="004815C4"/>
    <w:rsid w:val="00481BDF"/>
    <w:rsid w:val="0049037E"/>
    <w:rsid w:val="004945E0"/>
    <w:rsid w:val="004A0845"/>
    <w:rsid w:val="004A2DC4"/>
    <w:rsid w:val="004B0C54"/>
    <w:rsid w:val="004B15BB"/>
    <w:rsid w:val="004B1E23"/>
    <w:rsid w:val="004B51F3"/>
    <w:rsid w:val="004C3429"/>
    <w:rsid w:val="004C4D43"/>
    <w:rsid w:val="004D64B6"/>
    <w:rsid w:val="004D7185"/>
    <w:rsid w:val="004E49A1"/>
    <w:rsid w:val="0050324B"/>
    <w:rsid w:val="005102B0"/>
    <w:rsid w:val="005110A1"/>
    <w:rsid w:val="005129B7"/>
    <w:rsid w:val="0051324C"/>
    <w:rsid w:val="0051480A"/>
    <w:rsid w:val="005311A5"/>
    <w:rsid w:val="00541747"/>
    <w:rsid w:val="00542600"/>
    <w:rsid w:val="005451EF"/>
    <w:rsid w:val="00546D54"/>
    <w:rsid w:val="00562E62"/>
    <w:rsid w:val="00567C74"/>
    <w:rsid w:val="00572BDD"/>
    <w:rsid w:val="0057672F"/>
    <w:rsid w:val="005807D1"/>
    <w:rsid w:val="00584A09"/>
    <w:rsid w:val="00586DDB"/>
    <w:rsid w:val="005A27FF"/>
    <w:rsid w:val="005C408B"/>
    <w:rsid w:val="005C4615"/>
    <w:rsid w:val="005C6A30"/>
    <w:rsid w:val="005E587A"/>
    <w:rsid w:val="005F2AB8"/>
    <w:rsid w:val="005F4B09"/>
    <w:rsid w:val="00602E3B"/>
    <w:rsid w:val="00614425"/>
    <w:rsid w:val="00627E5C"/>
    <w:rsid w:val="00637DE8"/>
    <w:rsid w:val="00640987"/>
    <w:rsid w:val="00644D75"/>
    <w:rsid w:val="00646F03"/>
    <w:rsid w:val="00650085"/>
    <w:rsid w:val="00650164"/>
    <w:rsid w:val="00663A40"/>
    <w:rsid w:val="00664A56"/>
    <w:rsid w:val="00665F37"/>
    <w:rsid w:val="00666FA6"/>
    <w:rsid w:val="00673A98"/>
    <w:rsid w:val="00680BA3"/>
    <w:rsid w:val="006869F7"/>
    <w:rsid w:val="006A4B8B"/>
    <w:rsid w:val="006C0924"/>
    <w:rsid w:val="006C1E3C"/>
    <w:rsid w:val="006C3734"/>
    <w:rsid w:val="006C5687"/>
    <w:rsid w:val="006C754C"/>
    <w:rsid w:val="006D05C3"/>
    <w:rsid w:val="006D6CB9"/>
    <w:rsid w:val="006E07FD"/>
    <w:rsid w:val="006E3261"/>
    <w:rsid w:val="006E5EE6"/>
    <w:rsid w:val="006E7652"/>
    <w:rsid w:val="00700727"/>
    <w:rsid w:val="00702064"/>
    <w:rsid w:val="007052BF"/>
    <w:rsid w:val="007062F8"/>
    <w:rsid w:val="00710EAA"/>
    <w:rsid w:val="00713650"/>
    <w:rsid w:val="0072755A"/>
    <w:rsid w:val="007353E5"/>
    <w:rsid w:val="00740262"/>
    <w:rsid w:val="00750010"/>
    <w:rsid w:val="00750641"/>
    <w:rsid w:val="00763A2A"/>
    <w:rsid w:val="00771E75"/>
    <w:rsid w:val="0078401D"/>
    <w:rsid w:val="00786440"/>
    <w:rsid w:val="00786E0C"/>
    <w:rsid w:val="0079097E"/>
    <w:rsid w:val="007927C7"/>
    <w:rsid w:val="007930BE"/>
    <w:rsid w:val="007A0B21"/>
    <w:rsid w:val="007A0E45"/>
    <w:rsid w:val="007A3BB5"/>
    <w:rsid w:val="007A5402"/>
    <w:rsid w:val="007B1D4A"/>
    <w:rsid w:val="007C6872"/>
    <w:rsid w:val="007D3918"/>
    <w:rsid w:val="007E5D11"/>
    <w:rsid w:val="007E66AE"/>
    <w:rsid w:val="0080409C"/>
    <w:rsid w:val="00805978"/>
    <w:rsid w:val="00812559"/>
    <w:rsid w:val="00822E9B"/>
    <w:rsid w:val="00824B6C"/>
    <w:rsid w:val="00825934"/>
    <w:rsid w:val="00825A35"/>
    <w:rsid w:val="0082710E"/>
    <w:rsid w:val="0083044A"/>
    <w:rsid w:val="008366C6"/>
    <w:rsid w:val="008411C4"/>
    <w:rsid w:val="008452CF"/>
    <w:rsid w:val="0085152D"/>
    <w:rsid w:val="0087446B"/>
    <w:rsid w:val="0088313C"/>
    <w:rsid w:val="008837D6"/>
    <w:rsid w:val="008869D0"/>
    <w:rsid w:val="0089095B"/>
    <w:rsid w:val="00890A80"/>
    <w:rsid w:val="00890DB6"/>
    <w:rsid w:val="008912CA"/>
    <w:rsid w:val="008917E4"/>
    <w:rsid w:val="008976FE"/>
    <w:rsid w:val="00897A6A"/>
    <w:rsid w:val="008A1E3B"/>
    <w:rsid w:val="008A5F45"/>
    <w:rsid w:val="008B2133"/>
    <w:rsid w:val="008B621F"/>
    <w:rsid w:val="008B78CE"/>
    <w:rsid w:val="008C43A8"/>
    <w:rsid w:val="008C7E44"/>
    <w:rsid w:val="008D7D8E"/>
    <w:rsid w:val="008E5FE2"/>
    <w:rsid w:val="008F48E7"/>
    <w:rsid w:val="008F5C89"/>
    <w:rsid w:val="00911871"/>
    <w:rsid w:val="0092000B"/>
    <w:rsid w:val="0092454F"/>
    <w:rsid w:val="00924921"/>
    <w:rsid w:val="009401E8"/>
    <w:rsid w:val="00952343"/>
    <w:rsid w:val="00965273"/>
    <w:rsid w:val="00965607"/>
    <w:rsid w:val="00976B57"/>
    <w:rsid w:val="00984644"/>
    <w:rsid w:val="00984986"/>
    <w:rsid w:val="0099198B"/>
    <w:rsid w:val="009A3758"/>
    <w:rsid w:val="009A7EDE"/>
    <w:rsid w:val="009B3B82"/>
    <w:rsid w:val="009C1A60"/>
    <w:rsid w:val="009C2E50"/>
    <w:rsid w:val="009C3EFD"/>
    <w:rsid w:val="009D1DD1"/>
    <w:rsid w:val="009E13A8"/>
    <w:rsid w:val="009E28BE"/>
    <w:rsid w:val="009E2911"/>
    <w:rsid w:val="009F1F71"/>
    <w:rsid w:val="009F54A7"/>
    <w:rsid w:val="00A03B0F"/>
    <w:rsid w:val="00A1065D"/>
    <w:rsid w:val="00A10F46"/>
    <w:rsid w:val="00A5271F"/>
    <w:rsid w:val="00A73FBC"/>
    <w:rsid w:val="00A77621"/>
    <w:rsid w:val="00A923B9"/>
    <w:rsid w:val="00A934FE"/>
    <w:rsid w:val="00A9577A"/>
    <w:rsid w:val="00A97826"/>
    <w:rsid w:val="00AA0029"/>
    <w:rsid w:val="00AA19B5"/>
    <w:rsid w:val="00AA1C5E"/>
    <w:rsid w:val="00AA5251"/>
    <w:rsid w:val="00AA7D83"/>
    <w:rsid w:val="00AC4250"/>
    <w:rsid w:val="00AC51C8"/>
    <w:rsid w:val="00AD09EA"/>
    <w:rsid w:val="00AD786F"/>
    <w:rsid w:val="00AE0310"/>
    <w:rsid w:val="00AE38DF"/>
    <w:rsid w:val="00AE461E"/>
    <w:rsid w:val="00AF22F2"/>
    <w:rsid w:val="00B00BF3"/>
    <w:rsid w:val="00B01545"/>
    <w:rsid w:val="00B22E06"/>
    <w:rsid w:val="00B40E09"/>
    <w:rsid w:val="00B43C43"/>
    <w:rsid w:val="00B44787"/>
    <w:rsid w:val="00B44D1D"/>
    <w:rsid w:val="00B5354F"/>
    <w:rsid w:val="00B623A6"/>
    <w:rsid w:val="00B6322A"/>
    <w:rsid w:val="00B66EC7"/>
    <w:rsid w:val="00B6749E"/>
    <w:rsid w:val="00B77EEA"/>
    <w:rsid w:val="00B84196"/>
    <w:rsid w:val="00B96720"/>
    <w:rsid w:val="00BA0BB9"/>
    <w:rsid w:val="00BB7B5E"/>
    <w:rsid w:val="00BC193C"/>
    <w:rsid w:val="00BD2C3F"/>
    <w:rsid w:val="00BE315B"/>
    <w:rsid w:val="00BF45E7"/>
    <w:rsid w:val="00C20D20"/>
    <w:rsid w:val="00C25EAB"/>
    <w:rsid w:val="00C33CF1"/>
    <w:rsid w:val="00C44F37"/>
    <w:rsid w:val="00C45097"/>
    <w:rsid w:val="00C530F7"/>
    <w:rsid w:val="00C5436F"/>
    <w:rsid w:val="00C60071"/>
    <w:rsid w:val="00C71DBF"/>
    <w:rsid w:val="00C80B3C"/>
    <w:rsid w:val="00C84952"/>
    <w:rsid w:val="00C91B4A"/>
    <w:rsid w:val="00C95D5A"/>
    <w:rsid w:val="00C97215"/>
    <w:rsid w:val="00CB6582"/>
    <w:rsid w:val="00CC2D4E"/>
    <w:rsid w:val="00CD1E34"/>
    <w:rsid w:val="00CD2FDF"/>
    <w:rsid w:val="00CD6E2D"/>
    <w:rsid w:val="00CE012F"/>
    <w:rsid w:val="00CE3B01"/>
    <w:rsid w:val="00CE51D2"/>
    <w:rsid w:val="00CE6879"/>
    <w:rsid w:val="00CF483E"/>
    <w:rsid w:val="00CF5F15"/>
    <w:rsid w:val="00D0633E"/>
    <w:rsid w:val="00D10AA4"/>
    <w:rsid w:val="00D16CEF"/>
    <w:rsid w:val="00D16F27"/>
    <w:rsid w:val="00D205CC"/>
    <w:rsid w:val="00D20BD2"/>
    <w:rsid w:val="00D224BD"/>
    <w:rsid w:val="00D231E0"/>
    <w:rsid w:val="00D321C1"/>
    <w:rsid w:val="00D37580"/>
    <w:rsid w:val="00D418A0"/>
    <w:rsid w:val="00D427F5"/>
    <w:rsid w:val="00D55058"/>
    <w:rsid w:val="00D57BA7"/>
    <w:rsid w:val="00D60A2C"/>
    <w:rsid w:val="00D65F7F"/>
    <w:rsid w:val="00D74A04"/>
    <w:rsid w:val="00D810A8"/>
    <w:rsid w:val="00D9635D"/>
    <w:rsid w:val="00D96716"/>
    <w:rsid w:val="00DA026D"/>
    <w:rsid w:val="00DA2F06"/>
    <w:rsid w:val="00DA495E"/>
    <w:rsid w:val="00DB1617"/>
    <w:rsid w:val="00DB588D"/>
    <w:rsid w:val="00DC6D17"/>
    <w:rsid w:val="00DD5C76"/>
    <w:rsid w:val="00DE528D"/>
    <w:rsid w:val="00E240EB"/>
    <w:rsid w:val="00E26DAE"/>
    <w:rsid w:val="00E27223"/>
    <w:rsid w:val="00E368A8"/>
    <w:rsid w:val="00E43E3A"/>
    <w:rsid w:val="00E87B75"/>
    <w:rsid w:val="00EA4E35"/>
    <w:rsid w:val="00EA71AF"/>
    <w:rsid w:val="00EB1CFC"/>
    <w:rsid w:val="00EB5081"/>
    <w:rsid w:val="00EB7685"/>
    <w:rsid w:val="00EB7C31"/>
    <w:rsid w:val="00EC67BA"/>
    <w:rsid w:val="00ED6882"/>
    <w:rsid w:val="00EE0B52"/>
    <w:rsid w:val="00EE375C"/>
    <w:rsid w:val="00EE5273"/>
    <w:rsid w:val="00EF1B99"/>
    <w:rsid w:val="00EF28A0"/>
    <w:rsid w:val="00EF344C"/>
    <w:rsid w:val="00F0196A"/>
    <w:rsid w:val="00F11CC5"/>
    <w:rsid w:val="00F141B4"/>
    <w:rsid w:val="00F22842"/>
    <w:rsid w:val="00F27044"/>
    <w:rsid w:val="00F32797"/>
    <w:rsid w:val="00F37570"/>
    <w:rsid w:val="00F43FC7"/>
    <w:rsid w:val="00F57D26"/>
    <w:rsid w:val="00F67453"/>
    <w:rsid w:val="00F81F56"/>
    <w:rsid w:val="00FB44B7"/>
    <w:rsid w:val="00FD0BA0"/>
    <w:rsid w:val="00FE0D1C"/>
    <w:rsid w:val="00FE0DE2"/>
    <w:rsid w:val="00FF0227"/>
    <w:rsid w:val="00FF2C86"/>
    <w:rsid w:val="00FF5361"/>
    <w:rsid w:val="1C81596F"/>
    <w:rsid w:val="3EFB5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kern w:val="0"/>
      <w:sz w:val="21"/>
      <w:szCs w:val="20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uiPriority w:val="0"/>
    <w:pPr>
      <w:jc w:val="right"/>
    </w:pPr>
    <w:rPr>
      <w:sz w:val="28"/>
    </w:rPr>
  </w:style>
  <w:style w:type="paragraph" w:styleId="3">
    <w:name w:val="Balloon Text"/>
    <w:basedOn w:val="1"/>
    <w:link w:val="13"/>
    <w:semiHidden/>
    <w:unhideWhenUsed/>
    <w:uiPriority w:val="99"/>
    <w:pPr>
      <w:spacing w:line="240" w:lineRule="auto"/>
    </w:pPr>
    <w:rPr>
      <w:sz w:val="18"/>
      <w:szCs w:val="18"/>
    </w:rPr>
  </w:style>
  <w:style w:type="paragraph" w:styleId="4">
    <w:name w:val="footer"/>
    <w:basedOn w:val="1"/>
    <w:link w:val="12"/>
    <w:unhideWhenUsed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table" w:styleId="7">
    <w:name w:val="Table Grid"/>
    <w:basedOn w:val="6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qFormat/>
    <w:uiPriority w:val="0"/>
    <w:rPr>
      <w:color w:val="0000FF"/>
      <w:u w:val="single"/>
    </w:rPr>
  </w:style>
  <w:style w:type="character" w:customStyle="1" w:styleId="10">
    <w:name w:val="日期 字符"/>
    <w:basedOn w:val="8"/>
    <w:link w:val="2"/>
    <w:qFormat/>
    <w:uiPriority w:val="0"/>
    <w:rPr>
      <w:rFonts w:ascii="Times New Roman" w:hAnsi="Times New Roman" w:eastAsia="宋体" w:cs="Times New Roman"/>
      <w:kern w:val="0"/>
      <w:sz w:val="28"/>
      <w:szCs w:val="20"/>
    </w:rPr>
  </w:style>
  <w:style w:type="character" w:customStyle="1" w:styleId="11">
    <w:name w:val="页眉 字符"/>
    <w:basedOn w:val="8"/>
    <w:link w:val="5"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12">
    <w:name w:val="页脚 字符"/>
    <w:basedOn w:val="8"/>
    <w:link w:val="4"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13">
    <w:name w:val="批注框文本 字符"/>
    <w:basedOn w:val="8"/>
    <w:link w:val="3"/>
    <w:semiHidden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paragraph" w:customStyle="1" w:styleId="14">
    <w:name w:val="Revision"/>
    <w:hidden/>
    <w:semiHidden/>
    <w:uiPriority w:val="99"/>
    <w:rPr>
      <w:rFonts w:ascii="Times New Roman" w:hAnsi="Times New Roman" w:eastAsia="宋体" w:cs="Times New Roman"/>
      <w:kern w:val="0"/>
      <w:sz w:val="21"/>
      <w:szCs w:val="20"/>
      <w:lang w:val="en-US" w:eastAsia="zh-CN" w:bidi="ar-SA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8DABF4-C694-4919-AEFA-7E11240FB52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528</Words>
  <Characters>3013</Characters>
  <Lines>25</Lines>
  <Paragraphs>7</Paragraphs>
  <TotalTime>62</TotalTime>
  <ScaleCrop>false</ScaleCrop>
  <LinksUpToDate>false</LinksUpToDate>
  <CharactersWithSpaces>3534</CharactersWithSpaces>
  <Application>WPS Office_12.8.2.19823_F1E327BC-269C-435d-A152-05C5408002CA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2026-03-09T05:36:00Z</dcterms:created>
  <dc:creator>lenovo</dc:creator>
  <cp:lastModifiedBy>潘飞</cp:lastModifiedBy>
  <cp:lastPrinted>2026-03-19T01:14:00Z</cp:lastPrinted>
  <dcterms:modified xsi:type="dcterms:W3CDTF">2026-03-19T01:47:21Z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2052-12.8.2.19823</vt:lpwstr>
  </property>
  <property fmtid="{D5CDD505-2E9C-101B-9397-08002B2CF9AE}" pid="3" name="ICV">
    <vt:lpwstr>F4DDA585B3BD491AAE31A8279B5724B3_13</vt:lpwstr>
  </property>
</Properties>
</file>